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34" w:rsidRPr="00933C65" w:rsidRDefault="00FE5734" w:rsidP="00933C65">
      <w:pPr>
        <w:autoSpaceDE w:val="0"/>
        <w:autoSpaceDN w:val="0"/>
        <w:adjustRightInd w:val="0"/>
        <w:jc w:val="center"/>
        <w:rPr>
          <w:rStyle w:val="Teksttreci2Exact"/>
          <w:rFonts w:asciiTheme="minorHAnsi" w:hAnsiTheme="minorHAnsi" w:cstheme="minorHAnsi"/>
          <w:b/>
          <w:sz w:val="22"/>
          <w:szCs w:val="22"/>
        </w:rPr>
      </w:pPr>
      <w:r w:rsidRPr="00933C65">
        <w:rPr>
          <w:rFonts w:asciiTheme="minorHAnsi" w:hAnsiTheme="minorHAnsi" w:cstheme="minorHAnsi"/>
          <w:b/>
        </w:rPr>
        <w:t>„</w:t>
      </w:r>
      <w:r w:rsidRPr="00933C65">
        <w:rPr>
          <w:rStyle w:val="Teksttreci2Exact"/>
          <w:rFonts w:asciiTheme="minorHAnsi" w:hAnsiTheme="minorHAnsi" w:cstheme="minorHAnsi"/>
          <w:b/>
          <w:sz w:val="22"/>
          <w:szCs w:val="22"/>
        </w:rPr>
        <w:t>Zdrowe Prawo - Zdrowe Firmy - Zdrowi Ludzie - podniesienie jakości i promocja procesu monitorowania legislacji”</w:t>
      </w:r>
    </w:p>
    <w:p w:rsidR="00FE5734" w:rsidRPr="00933C65" w:rsidRDefault="00887CBA" w:rsidP="00933C6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933C65">
        <w:rPr>
          <w:rFonts w:asciiTheme="minorHAnsi" w:hAnsiTheme="minorHAnsi" w:cstheme="minorHAnsi"/>
          <w:b/>
        </w:rPr>
        <w:pict>
          <v:rect id="_x0000_i1025" style="width:0;height:1.5pt" o:hralign="center" o:hrstd="t" o:hr="t" fillcolor="#a0a0a0" stroked="f"/>
        </w:pict>
      </w:r>
    </w:p>
    <w:p w:rsidR="00FE5734" w:rsidRPr="00933C65" w:rsidRDefault="00FE5734" w:rsidP="00FE573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E5734" w:rsidRPr="00933C65" w:rsidRDefault="00FE5734" w:rsidP="00FE573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E5734" w:rsidRPr="00933C65" w:rsidRDefault="00FE5734" w:rsidP="00FE5734">
      <w:pPr>
        <w:jc w:val="both"/>
        <w:rPr>
          <w:rStyle w:val="Teksttreci2Exact"/>
          <w:rFonts w:asciiTheme="minorHAnsi" w:hAnsiTheme="minorHAnsi" w:cstheme="minorHAnsi"/>
          <w:sz w:val="22"/>
          <w:szCs w:val="22"/>
        </w:rPr>
      </w:pPr>
      <w:r w:rsidRPr="00933C65">
        <w:rPr>
          <w:rFonts w:asciiTheme="minorHAnsi" w:hAnsiTheme="minorHAnsi" w:cstheme="minorHAnsi"/>
        </w:rPr>
        <w:t>LUBELSKI ZWIĄZEK LEKARZY RODZINNYCH – PRACODAWCÓW w roli Lidera w partnerstwie z "POROZUMIENIEM ZIELONOGÓRSKIM" FEDERACJĄ ZWIĄZKÓW PRACODAWCÓW OCHRONY ZDROWIA w roli Partnera realizuje  projekt dofinansowany z Funduszy Europejskich pn.  „</w:t>
      </w:r>
      <w:r w:rsidRPr="00933C65">
        <w:rPr>
          <w:rStyle w:val="Teksttreci2Exact"/>
          <w:rFonts w:asciiTheme="minorHAnsi" w:hAnsiTheme="minorHAnsi" w:cstheme="minorHAnsi"/>
          <w:sz w:val="22"/>
          <w:szCs w:val="22"/>
        </w:rPr>
        <w:t>Zdrowe Prawo - Zdrowe Firmy - Zdrowi Ludzie - podniesienie jakości i promocja procesu monitorowania legislacji”.</w:t>
      </w:r>
    </w:p>
    <w:p w:rsidR="00FE5734" w:rsidRPr="00933C65" w:rsidRDefault="00FE5734" w:rsidP="00FE5734">
      <w:pPr>
        <w:jc w:val="both"/>
        <w:rPr>
          <w:rFonts w:asciiTheme="minorHAnsi" w:hAnsiTheme="minorHAnsi" w:cstheme="minorHAnsi"/>
        </w:rPr>
      </w:pPr>
      <w:r w:rsidRPr="00933C65">
        <w:rPr>
          <w:rFonts w:asciiTheme="minorHAnsi" w:hAnsiTheme="minorHAnsi" w:cstheme="minorHAnsi"/>
        </w:rPr>
        <w:t>Ww. projekt współfinansowany jest ze środków Europejskiego Funduszu Społecznego w ramach Osi Priorytetowej II. Efektywne polityki publiczne dla rynku pracy, gospodarki i edukacji, Działania 2.16 Usprawnienie procesu stanowienia prawa Programu Operacyjnego Wiedza Edukacja Rozwój 2014-2020.</w:t>
      </w:r>
    </w:p>
    <w:p w:rsidR="00FE5734" w:rsidRPr="00933C65" w:rsidRDefault="00FE5734" w:rsidP="00FE573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E5734" w:rsidRPr="00933C65" w:rsidRDefault="00FE5734" w:rsidP="00FE573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33C65">
        <w:rPr>
          <w:rFonts w:asciiTheme="minorHAnsi" w:hAnsiTheme="minorHAnsi" w:cstheme="minorHAnsi"/>
        </w:rPr>
        <w:t>CEL GŁÓWNY PROJEKTU:</w:t>
      </w:r>
    </w:p>
    <w:p w:rsidR="00FE5734" w:rsidRPr="00933C65" w:rsidRDefault="00FE5734" w:rsidP="00FE5734">
      <w:pPr>
        <w:autoSpaceDE w:val="0"/>
        <w:autoSpaceDN w:val="0"/>
        <w:adjustRightInd w:val="0"/>
        <w:jc w:val="both"/>
        <w:rPr>
          <w:rStyle w:val="Teksttreci2Exact"/>
          <w:rFonts w:asciiTheme="minorHAnsi" w:hAnsiTheme="minorHAnsi" w:cstheme="minorHAnsi"/>
          <w:sz w:val="22"/>
          <w:szCs w:val="22"/>
        </w:rPr>
      </w:pPr>
      <w:r w:rsidRPr="00933C65">
        <w:rPr>
          <w:rStyle w:val="Teksttreci2Exact"/>
          <w:rFonts w:asciiTheme="minorHAnsi" w:hAnsiTheme="minorHAnsi" w:cstheme="minorHAnsi"/>
          <w:sz w:val="22"/>
          <w:szCs w:val="22"/>
        </w:rPr>
        <w:t>Podniesienie jakości i poprawa skuteczności monitorowania zmian prawa gospodarczego i prawa pracy na poziomie krajowym przez partnerów społecznych poprzez zastosowanie zaproponowanego przez Partnerstwo modelu monitoringu.</w:t>
      </w:r>
    </w:p>
    <w:p w:rsidR="00FE5734" w:rsidRPr="00933C65" w:rsidRDefault="00FE5734" w:rsidP="00FE5734">
      <w:pPr>
        <w:autoSpaceDE w:val="0"/>
        <w:autoSpaceDN w:val="0"/>
        <w:adjustRightInd w:val="0"/>
        <w:jc w:val="both"/>
        <w:rPr>
          <w:rStyle w:val="Teksttreci2Exact"/>
          <w:rFonts w:asciiTheme="minorHAnsi" w:hAnsiTheme="minorHAnsi" w:cstheme="minorHAnsi"/>
          <w:sz w:val="22"/>
          <w:szCs w:val="22"/>
        </w:rPr>
      </w:pPr>
    </w:p>
    <w:p w:rsidR="00FE5734" w:rsidRPr="00933C65" w:rsidRDefault="00FE5734" w:rsidP="00FE5734">
      <w:pPr>
        <w:spacing w:before="120" w:line="221" w:lineRule="exact"/>
        <w:jc w:val="both"/>
        <w:rPr>
          <w:rFonts w:asciiTheme="minorHAnsi" w:hAnsiTheme="minorHAnsi" w:cstheme="minorHAnsi"/>
        </w:rPr>
      </w:pPr>
      <w:r w:rsidRPr="00933C65">
        <w:rPr>
          <w:rStyle w:val="Teksttreci2"/>
          <w:rFonts w:asciiTheme="minorHAnsi" w:hAnsiTheme="minorHAnsi" w:cstheme="minorHAnsi"/>
          <w:sz w:val="22"/>
          <w:szCs w:val="22"/>
        </w:rPr>
        <w:t>Osiągnięte rezultaty projektu przyczynią się do wdrożenia nowych standardów pracy organizacji - grupy docelowej, które zwiększą wydajność i efektywność prowadzonego dialogu społecznego i obywatelskiego, a tym samym jakości prawa, życia obywateli i sprawność instytucji państwa.</w:t>
      </w:r>
    </w:p>
    <w:p w:rsidR="00FE5734" w:rsidRPr="00933C65" w:rsidRDefault="00FE5734" w:rsidP="00FE573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E5734" w:rsidRPr="00933C65" w:rsidRDefault="00FE5734" w:rsidP="00FE5734">
      <w:pPr>
        <w:spacing w:line="216" w:lineRule="exact"/>
        <w:jc w:val="both"/>
        <w:rPr>
          <w:rStyle w:val="Teksttreci2Exact"/>
          <w:rFonts w:asciiTheme="minorHAnsi" w:hAnsiTheme="minorHAnsi" w:cstheme="minorHAnsi"/>
          <w:sz w:val="22"/>
          <w:szCs w:val="22"/>
        </w:rPr>
      </w:pPr>
      <w:r w:rsidRPr="00933C65">
        <w:rPr>
          <w:rStyle w:val="Teksttreci2Exact"/>
          <w:rFonts w:asciiTheme="minorHAnsi" w:hAnsiTheme="minorHAnsi" w:cstheme="minorHAnsi"/>
          <w:sz w:val="22"/>
          <w:szCs w:val="22"/>
        </w:rPr>
        <w:t>GRUPA DOCELOWA:</w:t>
      </w:r>
    </w:p>
    <w:p w:rsidR="00FE5734" w:rsidRPr="00933C65" w:rsidRDefault="00FE5734" w:rsidP="00FE5734">
      <w:pPr>
        <w:spacing w:line="216" w:lineRule="exact"/>
        <w:jc w:val="both"/>
        <w:rPr>
          <w:rStyle w:val="Teksttreci2Exact"/>
          <w:rFonts w:asciiTheme="minorHAnsi" w:hAnsiTheme="minorHAnsi" w:cstheme="minorHAnsi"/>
          <w:sz w:val="22"/>
          <w:szCs w:val="22"/>
        </w:rPr>
      </w:pPr>
      <w:r w:rsidRPr="00933C65">
        <w:rPr>
          <w:rStyle w:val="Teksttreci2Exact"/>
          <w:rFonts w:asciiTheme="minorHAnsi" w:hAnsiTheme="minorHAnsi" w:cstheme="minorHAnsi"/>
          <w:sz w:val="22"/>
          <w:szCs w:val="22"/>
        </w:rPr>
        <w:t>instytucje partnerów społecznych według definicji SZOOP POWER:</w:t>
      </w:r>
    </w:p>
    <w:p w:rsidR="00FE5734" w:rsidRPr="00933C65" w:rsidRDefault="00FE5734" w:rsidP="00FE5734">
      <w:pPr>
        <w:spacing w:line="216" w:lineRule="exact"/>
        <w:jc w:val="both"/>
        <w:rPr>
          <w:rStyle w:val="Teksttreci2Exact"/>
          <w:rFonts w:asciiTheme="minorHAnsi" w:hAnsiTheme="minorHAnsi" w:cstheme="minorHAnsi"/>
          <w:sz w:val="22"/>
          <w:szCs w:val="22"/>
        </w:rPr>
      </w:pPr>
      <w:r w:rsidRPr="00933C65">
        <w:rPr>
          <w:rStyle w:val="Teksttreci2Exact"/>
          <w:rFonts w:asciiTheme="minorHAnsi" w:hAnsiTheme="minorHAnsi" w:cstheme="minorHAnsi"/>
          <w:sz w:val="22"/>
          <w:szCs w:val="22"/>
        </w:rPr>
        <w:t xml:space="preserve">- reprezentatywne organizacje pracodawców i pracowników według ustawy z 24.07.2015 o Radzie Dialogu Społecznego i innych instytucjach dialogu społecznego, </w:t>
      </w:r>
    </w:p>
    <w:p w:rsidR="00FE5734" w:rsidRPr="00933C65" w:rsidRDefault="00FE5734" w:rsidP="00FE5734">
      <w:pPr>
        <w:spacing w:line="216" w:lineRule="exact"/>
        <w:jc w:val="both"/>
        <w:rPr>
          <w:rStyle w:val="Teksttreci2Exact"/>
          <w:rFonts w:asciiTheme="minorHAnsi" w:hAnsiTheme="minorHAnsi" w:cstheme="minorHAnsi"/>
          <w:sz w:val="22"/>
          <w:szCs w:val="22"/>
        </w:rPr>
      </w:pPr>
      <w:r w:rsidRPr="00933C65">
        <w:rPr>
          <w:rStyle w:val="Teksttreci2Exact"/>
          <w:rFonts w:asciiTheme="minorHAnsi" w:hAnsiTheme="minorHAnsi" w:cstheme="minorHAnsi"/>
          <w:sz w:val="22"/>
          <w:szCs w:val="22"/>
        </w:rPr>
        <w:t xml:space="preserve">- branżowe i regionalne organizacje pracodawców i pracowników według ustawy z dnia 23.05.1991 o organizacjach pracodawców, ustawy z 22.03.1989 r. o rzemiośle, ustawy z 23.05.1991 r. o związkach zawodowych, </w:t>
      </w:r>
    </w:p>
    <w:p w:rsidR="00FE5734" w:rsidRPr="00933C65" w:rsidRDefault="00FE5734" w:rsidP="00FE5734">
      <w:pPr>
        <w:spacing w:line="216" w:lineRule="exact"/>
        <w:jc w:val="both"/>
        <w:rPr>
          <w:rStyle w:val="Teksttreci2Exact"/>
          <w:rFonts w:asciiTheme="minorHAnsi" w:hAnsiTheme="minorHAnsi" w:cstheme="minorHAnsi"/>
          <w:sz w:val="22"/>
          <w:szCs w:val="22"/>
        </w:rPr>
      </w:pPr>
      <w:r w:rsidRPr="00933C65">
        <w:rPr>
          <w:rStyle w:val="Teksttreci2Exact"/>
          <w:rFonts w:asciiTheme="minorHAnsi" w:hAnsiTheme="minorHAnsi" w:cstheme="minorHAnsi"/>
          <w:sz w:val="22"/>
          <w:szCs w:val="22"/>
        </w:rPr>
        <w:t xml:space="preserve">- w tym Partnerstwo odpowiedzialne za wspólne wypracowanie skutecznego modelu monitoringu zmian prawa gospodarczego i pracy na poziomie krajowym przez parterów społecznych- 16 organizacji pracodawców wg </w:t>
      </w:r>
      <w:proofErr w:type="spellStart"/>
      <w:r w:rsidRPr="00933C65">
        <w:rPr>
          <w:rStyle w:val="Teksttreci2Exact"/>
          <w:rFonts w:asciiTheme="minorHAnsi" w:hAnsiTheme="minorHAnsi" w:cstheme="minorHAnsi"/>
          <w:sz w:val="22"/>
          <w:szCs w:val="22"/>
        </w:rPr>
        <w:t>ww.ustawy</w:t>
      </w:r>
      <w:proofErr w:type="spellEnd"/>
      <w:r w:rsidRPr="00933C65">
        <w:rPr>
          <w:rStyle w:val="Teksttreci2Exact"/>
          <w:rFonts w:asciiTheme="minorHAnsi" w:hAnsiTheme="minorHAnsi" w:cstheme="minorHAnsi"/>
          <w:sz w:val="22"/>
          <w:szCs w:val="22"/>
        </w:rPr>
        <w:t xml:space="preserve"> z 23.05.1991 i 18 ich przedstawicieli - członkowie zarządu, pracownicy, współpracownicy.</w:t>
      </w:r>
    </w:p>
    <w:p w:rsidR="00FE5734" w:rsidRPr="00933C65" w:rsidRDefault="00FE5734" w:rsidP="00FE5734">
      <w:pPr>
        <w:spacing w:line="216" w:lineRule="exact"/>
        <w:jc w:val="both"/>
        <w:rPr>
          <w:rFonts w:asciiTheme="minorHAnsi" w:hAnsiTheme="minorHAnsi" w:cstheme="minorHAnsi"/>
        </w:rPr>
      </w:pPr>
    </w:p>
    <w:p w:rsidR="00FE5734" w:rsidRPr="00933C65" w:rsidRDefault="00FE5734" w:rsidP="00FE573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33C65">
        <w:rPr>
          <w:rFonts w:asciiTheme="minorHAnsi" w:hAnsiTheme="minorHAnsi" w:cstheme="minorHAnsi"/>
        </w:rPr>
        <w:t>ZADANIA W PROJEKCIE:</w:t>
      </w:r>
    </w:p>
    <w:p w:rsidR="00FE5734" w:rsidRPr="00933C65" w:rsidRDefault="00FE5734" w:rsidP="00FE57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u w:val="single"/>
        </w:rPr>
      </w:pPr>
      <w:r w:rsidRPr="00933C65">
        <w:rPr>
          <w:rFonts w:asciiTheme="minorHAnsi" w:hAnsiTheme="minorHAnsi" w:cstheme="minorHAnsi"/>
          <w:i/>
          <w:u w:val="single"/>
        </w:rPr>
        <w:t>Zadanie 1: Wsparcie szkoleniowo- doradcze Partnerstwa</w:t>
      </w:r>
    </w:p>
    <w:p w:rsidR="00FE5734" w:rsidRPr="00933C65" w:rsidRDefault="00FE5734" w:rsidP="00FE573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33C65">
        <w:rPr>
          <w:rFonts w:asciiTheme="minorHAnsi" w:hAnsiTheme="minorHAnsi" w:cstheme="minorHAnsi"/>
        </w:rPr>
        <w:t>Zadanie nr 1 przewiduje realizację 1 szkolenia stacjonarnego miesięcznie w wymiarze 8 godzin oraz specjalistycznego doradztwa prawnego w wymiarze 20 godzin  dla Uczestników projektu</w:t>
      </w:r>
      <w:r w:rsidRPr="00933C65">
        <w:rPr>
          <w:rStyle w:val="Teksttreci2Exact"/>
          <w:rFonts w:asciiTheme="minorHAnsi" w:hAnsiTheme="minorHAnsi" w:cstheme="minorHAnsi"/>
          <w:sz w:val="22"/>
          <w:szCs w:val="22"/>
        </w:rPr>
        <w:t xml:space="preserve"> - 18 przedstawicieli 16 organizacji pracodawców </w:t>
      </w:r>
      <w:r w:rsidRPr="00933C65">
        <w:rPr>
          <w:rFonts w:asciiTheme="minorHAnsi" w:hAnsiTheme="minorHAnsi" w:cstheme="minorHAnsi"/>
        </w:rPr>
        <w:t>z zakresu prawa gospodarczego i pracy, w tym zwłaszcza w zakresie jego wpływu na działalność leczniczą.</w:t>
      </w:r>
    </w:p>
    <w:p w:rsidR="00FE5734" w:rsidRPr="00933C65" w:rsidRDefault="00FE5734" w:rsidP="00FE573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E5734" w:rsidRPr="00933C65" w:rsidRDefault="00FE5734" w:rsidP="00FE57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u w:val="single"/>
        </w:rPr>
      </w:pPr>
      <w:r w:rsidRPr="00933C65">
        <w:rPr>
          <w:rFonts w:asciiTheme="minorHAnsi" w:hAnsiTheme="minorHAnsi" w:cstheme="minorHAnsi"/>
          <w:i/>
          <w:u w:val="single"/>
        </w:rPr>
        <w:t>Zadanie 2: Opracowanie skutecznego modelu monitoringu zmian prawa gospodarczego i pracy na poziomie krajowym przez partnerów społecznych</w:t>
      </w:r>
    </w:p>
    <w:p w:rsidR="00FE5734" w:rsidRPr="00933C65" w:rsidRDefault="00FE5734" w:rsidP="00FE573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33C65">
        <w:rPr>
          <w:rFonts w:asciiTheme="minorHAnsi" w:hAnsiTheme="minorHAnsi" w:cstheme="minorHAnsi"/>
        </w:rPr>
        <w:t>Zadanie nr 2 przewiduje:</w:t>
      </w:r>
    </w:p>
    <w:p w:rsidR="00FE5734" w:rsidRPr="00933C65" w:rsidRDefault="00FE5734" w:rsidP="00FE573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33C65">
        <w:rPr>
          <w:rFonts w:asciiTheme="minorHAnsi" w:hAnsiTheme="minorHAnsi" w:cstheme="minorHAnsi"/>
        </w:rPr>
        <w:t xml:space="preserve">- uruchomienie ogólnodostępnego portalu informacyjnego ABC STANOWIENIA PRAWA </w:t>
      </w:r>
      <w:proofErr w:type="spellStart"/>
      <w:r w:rsidRPr="00933C65">
        <w:rPr>
          <w:rFonts w:asciiTheme="minorHAnsi" w:hAnsiTheme="minorHAnsi" w:cstheme="minorHAnsi"/>
        </w:rPr>
        <w:t>nt</w:t>
      </w:r>
      <w:proofErr w:type="spellEnd"/>
      <w:r w:rsidRPr="00933C65">
        <w:rPr>
          <w:rFonts w:asciiTheme="minorHAnsi" w:hAnsiTheme="minorHAnsi" w:cstheme="minorHAnsi"/>
        </w:rPr>
        <w:t xml:space="preserve"> wszystkich etapów procesu legislacji</w:t>
      </w:r>
    </w:p>
    <w:p w:rsidR="00FE5734" w:rsidRPr="00933C65" w:rsidRDefault="00FE5734" w:rsidP="00FE573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33C65">
        <w:rPr>
          <w:rFonts w:asciiTheme="minorHAnsi" w:hAnsiTheme="minorHAnsi" w:cstheme="minorHAnsi"/>
        </w:rPr>
        <w:lastRenderedPageBreak/>
        <w:t>- merytoryczne spotkania Uczestników projektu w celu wypracowania modelu monitoringu prawa gospodarczego i pracy do wykorzystania przez partnerów społecznych, organizacje pozarządowe/ strażnicze</w:t>
      </w:r>
    </w:p>
    <w:p w:rsidR="00FE5734" w:rsidRPr="00933C65" w:rsidRDefault="00FE5734" w:rsidP="00FE573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33C65">
        <w:rPr>
          <w:rFonts w:asciiTheme="minorHAnsi" w:hAnsiTheme="minorHAnsi" w:cstheme="minorHAnsi"/>
        </w:rPr>
        <w:t xml:space="preserve">- opracowanie pakietu informacyjnego „Jak skutecznie monitorować prawo" w formie szkoleń e-learning i poradnika w formie pisanej.  </w:t>
      </w:r>
    </w:p>
    <w:p w:rsidR="00FE5734" w:rsidRPr="00933C65" w:rsidRDefault="00FE5734" w:rsidP="00FE573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E5734" w:rsidRPr="00933C65" w:rsidRDefault="00FE5734" w:rsidP="00FE57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u w:val="single"/>
        </w:rPr>
      </w:pPr>
      <w:r w:rsidRPr="00933C65">
        <w:rPr>
          <w:rFonts w:asciiTheme="minorHAnsi" w:hAnsiTheme="minorHAnsi" w:cstheme="minorHAnsi"/>
          <w:i/>
          <w:u w:val="single"/>
        </w:rPr>
        <w:t>Zadanie 3: Upowszechnienie wśród innych instytucji partnerów społecznych, organizacji pozarządowych/ strażniczych zastosowania opracowanego w projekcie modelu monitoringu zmian prawa</w:t>
      </w:r>
    </w:p>
    <w:p w:rsidR="00FE5734" w:rsidRPr="00933C65" w:rsidRDefault="00FE5734" w:rsidP="00FE57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u w:val="single"/>
        </w:rPr>
      </w:pPr>
    </w:p>
    <w:p w:rsidR="00FE5734" w:rsidRPr="00933C65" w:rsidRDefault="00FE5734" w:rsidP="00FE573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33C65">
        <w:rPr>
          <w:rFonts w:asciiTheme="minorHAnsi" w:hAnsiTheme="minorHAnsi" w:cstheme="minorHAnsi"/>
        </w:rPr>
        <w:t>Zadanie nr 3 przewiduje prowadzenie aktywnych działań informacyjnych na rzecz popularyzacji wśród innych organizacji partnerów społecznych, pozarządowych i strażniczych z całego kraju opracowanych w projekcie publikacji poprzez m.in. organizację konferencji upowszechniających rezultaty projektu, pozycjonowanie ww. portalu,  celem włączenia szerokiego grona opinii publicznej w proces monitoringu prawa, publikację artykułów na temat postępu procesu doskonalenia metodologii i ważnych etapów realizowanego projektu na stronie internetowej Partnerstwa.</w:t>
      </w:r>
    </w:p>
    <w:p w:rsidR="00FE5734" w:rsidRPr="00933C65" w:rsidRDefault="00FE5734" w:rsidP="00FE573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E5734" w:rsidRPr="00933C65" w:rsidRDefault="00FE5734" w:rsidP="00FE573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33C65">
        <w:rPr>
          <w:rFonts w:asciiTheme="minorHAnsi" w:hAnsiTheme="minorHAnsi" w:cstheme="minorHAnsi"/>
        </w:rPr>
        <w:t>KLUCZOWE WSKAŹNIKI:</w:t>
      </w:r>
    </w:p>
    <w:p w:rsidR="00FE5734" w:rsidRPr="00933C65" w:rsidRDefault="00FE5734" w:rsidP="00FE57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33C65">
        <w:rPr>
          <w:rFonts w:cstheme="minorHAnsi"/>
        </w:rPr>
        <w:t xml:space="preserve">Liczba organizacji partnerów społecznych, które uczestniczyły w procesie monitorowania prawa po opuszczeniu programu- 30 </w:t>
      </w:r>
    </w:p>
    <w:p w:rsidR="00FE5734" w:rsidRPr="00933C65" w:rsidRDefault="00FE5734" w:rsidP="00FE57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33C65">
        <w:rPr>
          <w:rFonts w:cstheme="minorHAnsi"/>
        </w:rPr>
        <w:t xml:space="preserve">Wzrost zainteresowania organizacji z grupy docelowej i innych podmiotów procesem legislacji i/lub udziałem w stanowieniu prawa - 300 </w:t>
      </w:r>
    </w:p>
    <w:p w:rsidR="00FE5734" w:rsidRPr="00933C65" w:rsidRDefault="00FE5734" w:rsidP="00FE57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33C65">
        <w:rPr>
          <w:rFonts w:cstheme="minorHAnsi"/>
        </w:rPr>
        <w:t xml:space="preserve">Liczba organizacji partnerów społecznych objętych wsparciem w zakresie monitorowania prawa- 50 </w:t>
      </w:r>
    </w:p>
    <w:p w:rsidR="00FE5734" w:rsidRPr="00933C65" w:rsidRDefault="00FE5734" w:rsidP="00FE57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33C65">
        <w:rPr>
          <w:rFonts w:cstheme="minorHAnsi"/>
        </w:rPr>
        <w:t xml:space="preserve">Liczba stworzonych narzędzi informatycznych wspierających proces monitorowania prawa- 4 </w:t>
      </w:r>
    </w:p>
    <w:p w:rsidR="00FE5734" w:rsidRPr="00933C65" w:rsidRDefault="00FE5734" w:rsidP="00FE573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E5734" w:rsidRPr="00933C65" w:rsidRDefault="00FE5734" w:rsidP="00FE573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E5734" w:rsidRPr="00933C65" w:rsidRDefault="00FE5734" w:rsidP="00FE5734">
      <w:pPr>
        <w:rPr>
          <w:rFonts w:asciiTheme="minorHAnsi" w:hAnsiTheme="minorHAnsi" w:cstheme="minorHAnsi"/>
        </w:rPr>
      </w:pPr>
      <w:r w:rsidRPr="00933C65">
        <w:rPr>
          <w:rFonts w:asciiTheme="minorHAnsi" w:hAnsiTheme="minorHAnsi" w:cstheme="minorHAnsi"/>
        </w:rPr>
        <w:t xml:space="preserve">WARTOŚĆ PROJEKTU: </w:t>
      </w:r>
      <w:r w:rsidRPr="00933C65">
        <w:rPr>
          <w:rFonts w:asciiTheme="minorHAnsi" w:hAnsiTheme="minorHAnsi" w:cstheme="minorHAnsi"/>
        </w:rPr>
        <w:tab/>
      </w:r>
      <w:r w:rsidRPr="00933C65">
        <w:rPr>
          <w:rFonts w:asciiTheme="minorHAnsi" w:hAnsiTheme="minorHAnsi" w:cstheme="minorHAnsi"/>
        </w:rPr>
        <w:tab/>
      </w:r>
      <w:r w:rsidRPr="00933C65">
        <w:rPr>
          <w:rFonts w:asciiTheme="minorHAnsi" w:hAnsiTheme="minorHAnsi" w:cstheme="minorHAnsi"/>
        </w:rPr>
        <w:tab/>
      </w:r>
      <w:r w:rsidRPr="00933C65">
        <w:rPr>
          <w:rFonts w:asciiTheme="minorHAnsi" w:hAnsiTheme="minorHAnsi" w:cstheme="minorHAnsi"/>
        </w:rPr>
        <w:tab/>
      </w:r>
      <w:r w:rsidRPr="00933C65">
        <w:rPr>
          <w:rStyle w:val="Teksttreci2"/>
          <w:rFonts w:asciiTheme="minorHAnsi" w:hAnsiTheme="minorHAnsi" w:cstheme="minorHAnsi"/>
          <w:sz w:val="22"/>
          <w:szCs w:val="22"/>
        </w:rPr>
        <w:t>509 915,60 zł</w:t>
      </w:r>
      <w:r w:rsidRPr="00933C65">
        <w:rPr>
          <w:rFonts w:asciiTheme="minorHAnsi" w:hAnsiTheme="minorHAnsi" w:cstheme="minorHAnsi"/>
        </w:rPr>
        <w:t xml:space="preserve">  </w:t>
      </w:r>
    </w:p>
    <w:p w:rsidR="00FE5734" w:rsidRPr="00933C65" w:rsidRDefault="00FE5734" w:rsidP="00FE5734">
      <w:pPr>
        <w:rPr>
          <w:rFonts w:asciiTheme="minorHAnsi" w:hAnsiTheme="minorHAnsi" w:cstheme="minorHAnsi"/>
        </w:rPr>
      </w:pPr>
      <w:r w:rsidRPr="00933C65">
        <w:rPr>
          <w:rFonts w:asciiTheme="minorHAnsi" w:hAnsiTheme="minorHAnsi" w:cstheme="minorHAnsi"/>
        </w:rPr>
        <w:t xml:space="preserve">WARTOŚĆ DOFINANSOWANIA: </w:t>
      </w:r>
      <w:r w:rsidRPr="00933C65">
        <w:rPr>
          <w:rFonts w:asciiTheme="minorHAnsi" w:hAnsiTheme="minorHAnsi" w:cstheme="minorHAnsi"/>
        </w:rPr>
        <w:tab/>
      </w:r>
      <w:r w:rsidRPr="00933C65">
        <w:rPr>
          <w:rFonts w:asciiTheme="minorHAnsi" w:hAnsiTheme="minorHAnsi" w:cstheme="minorHAnsi"/>
        </w:rPr>
        <w:tab/>
      </w:r>
      <w:r w:rsidRPr="00933C65">
        <w:rPr>
          <w:rFonts w:asciiTheme="minorHAnsi" w:hAnsiTheme="minorHAnsi" w:cstheme="minorHAnsi"/>
        </w:rPr>
        <w:tab/>
      </w:r>
      <w:r w:rsidRPr="00933C65">
        <w:rPr>
          <w:rStyle w:val="Teksttreci2"/>
          <w:rFonts w:asciiTheme="minorHAnsi" w:hAnsiTheme="minorHAnsi" w:cstheme="minorHAnsi"/>
          <w:sz w:val="22"/>
          <w:szCs w:val="22"/>
        </w:rPr>
        <w:t>509 915,60 zł</w:t>
      </w:r>
    </w:p>
    <w:p w:rsidR="00FE5734" w:rsidRPr="00933C65" w:rsidRDefault="00FE5734" w:rsidP="00FE5734">
      <w:pPr>
        <w:rPr>
          <w:rFonts w:asciiTheme="minorHAnsi" w:hAnsiTheme="minorHAnsi" w:cstheme="minorHAnsi"/>
        </w:rPr>
      </w:pPr>
      <w:r w:rsidRPr="00933C65">
        <w:rPr>
          <w:rFonts w:asciiTheme="minorHAnsi" w:hAnsiTheme="minorHAnsi" w:cstheme="minorHAnsi"/>
        </w:rPr>
        <w:t xml:space="preserve">WKŁAD FUNDUSZY EUROPEJSKICH: </w:t>
      </w:r>
      <w:r w:rsidRPr="00933C65">
        <w:rPr>
          <w:rFonts w:asciiTheme="minorHAnsi" w:hAnsiTheme="minorHAnsi" w:cstheme="minorHAnsi"/>
        </w:rPr>
        <w:tab/>
      </w:r>
      <w:r w:rsidRPr="00933C65">
        <w:rPr>
          <w:rFonts w:asciiTheme="minorHAnsi" w:hAnsiTheme="minorHAnsi" w:cstheme="minorHAnsi"/>
        </w:rPr>
        <w:tab/>
      </w:r>
      <w:r w:rsidR="00742DF7">
        <w:rPr>
          <w:rFonts w:asciiTheme="minorHAnsi" w:hAnsiTheme="minorHAnsi" w:cstheme="minorHAnsi"/>
        </w:rPr>
        <w:tab/>
      </w:r>
      <w:bookmarkStart w:id="0" w:name="_GoBack"/>
      <w:bookmarkEnd w:id="0"/>
      <w:r w:rsidRPr="00933C65">
        <w:rPr>
          <w:rFonts w:asciiTheme="minorHAnsi" w:hAnsiTheme="minorHAnsi" w:cstheme="minorHAnsi"/>
        </w:rPr>
        <w:t>429 756,87 zł</w:t>
      </w:r>
    </w:p>
    <w:p w:rsidR="00FE5734" w:rsidRPr="00933C65" w:rsidRDefault="00FE5734" w:rsidP="00FE5734">
      <w:pPr>
        <w:rPr>
          <w:rFonts w:asciiTheme="minorHAnsi" w:hAnsiTheme="minorHAnsi" w:cstheme="minorHAnsi"/>
        </w:rPr>
      </w:pPr>
    </w:p>
    <w:p w:rsidR="00FE5734" w:rsidRPr="00933C65" w:rsidRDefault="00FE5734" w:rsidP="00FE5734">
      <w:pPr>
        <w:rPr>
          <w:rFonts w:asciiTheme="minorHAnsi" w:hAnsiTheme="minorHAnsi" w:cstheme="minorHAnsi"/>
        </w:rPr>
      </w:pPr>
      <w:r w:rsidRPr="00933C65">
        <w:rPr>
          <w:rFonts w:asciiTheme="minorHAnsi" w:hAnsiTheme="minorHAnsi" w:cstheme="minorHAnsi"/>
        </w:rPr>
        <w:t xml:space="preserve">BIURO PROJEKTU: </w:t>
      </w:r>
    </w:p>
    <w:p w:rsidR="00FE5734" w:rsidRPr="00933C65" w:rsidRDefault="00FE5734" w:rsidP="00FE5734">
      <w:pPr>
        <w:rPr>
          <w:rFonts w:asciiTheme="minorHAnsi" w:hAnsiTheme="minorHAnsi" w:cstheme="minorHAnsi"/>
          <w:b/>
        </w:rPr>
      </w:pPr>
      <w:r w:rsidRPr="00933C65">
        <w:rPr>
          <w:rFonts w:asciiTheme="minorHAnsi" w:hAnsiTheme="minorHAnsi" w:cstheme="minorHAnsi"/>
          <w:b/>
        </w:rPr>
        <w:t>Lider -</w:t>
      </w:r>
      <w:r w:rsidRPr="00933C65">
        <w:rPr>
          <w:rFonts w:asciiTheme="minorHAnsi" w:hAnsiTheme="minorHAnsi" w:cstheme="minorHAnsi"/>
        </w:rPr>
        <w:t xml:space="preserve"> </w:t>
      </w:r>
      <w:r w:rsidRPr="00933C65">
        <w:rPr>
          <w:rFonts w:asciiTheme="minorHAnsi" w:hAnsiTheme="minorHAnsi" w:cstheme="minorHAnsi"/>
          <w:b/>
        </w:rPr>
        <w:t>Lubelski Związek Lekarzy Rodzinnych - Pracodawców</w:t>
      </w:r>
    </w:p>
    <w:p w:rsidR="00FE5734" w:rsidRPr="00933C65" w:rsidRDefault="00FE5734" w:rsidP="00FE5734">
      <w:pPr>
        <w:rPr>
          <w:rFonts w:asciiTheme="minorHAnsi" w:hAnsiTheme="minorHAnsi" w:cstheme="minorHAnsi"/>
        </w:rPr>
      </w:pPr>
      <w:r w:rsidRPr="00933C65">
        <w:rPr>
          <w:rFonts w:asciiTheme="minorHAnsi" w:hAnsiTheme="minorHAnsi" w:cstheme="minorHAnsi"/>
        </w:rPr>
        <w:t>ul. Kruczkowskiego 14, 20-468 Lublin,</w:t>
      </w:r>
    </w:p>
    <w:p w:rsidR="00FE5734" w:rsidRPr="00933C65" w:rsidRDefault="00FE5734" w:rsidP="00FE5734">
      <w:pPr>
        <w:rPr>
          <w:rFonts w:asciiTheme="minorHAnsi" w:hAnsiTheme="minorHAnsi" w:cstheme="minorHAnsi"/>
        </w:rPr>
      </w:pPr>
      <w:r w:rsidRPr="00933C65">
        <w:rPr>
          <w:rFonts w:asciiTheme="minorHAnsi" w:hAnsiTheme="minorHAnsi" w:cstheme="minorHAnsi"/>
        </w:rPr>
        <w:t xml:space="preserve">tel. (81) 748 47 88, e-mail: </w:t>
      </w:r>
      <w:hyperlink r:id="rId7" w:history="1">
        <w:r w:rsidRPr="00933C65">
          <w:rPr>
            <w:rStyle w:val="Hipercze"/>
            <w:rFonts w:asciiTheme="minorHAnsi" w:hAnsiTheme="minorHAnsi" w:cstheme="minorHAnsi"/>
          </w:rPr>
          <w:t>biuro@lzlrp.pl</w:t>
        </w:r>
      </w:hyperlink>
      <w:r w:rsidRPr="00933C65">
        <w:rPr>
          <w:rFonts w:asciiTheme="minorHAnsi" w:hAnsiTheme="minorHAnsi" w:cstheme="minorHAnsi"/>
        </w:rPr>
        <w:t xml:space="preserve"> </w:t>
      </w:r>
    </w:p>
    <w:p w:rsidR="00FE5734" w:rsidRPr="00933C65" w:rsidRDefault="00887CBA" w:rsidP="00FE5734">
      <w:pPr>
        <w:rPr>
          <w:rFonts w:asciiTheme="minorHAnsi" w:hAnsiTheme="minorHAnsi" w:cstheme="minorHAnsi"/>
        </w:rPr>
      </w:pPr>
      <w:hyperlink r:id="rId8" w:history="1">
        <w:r w:rsidR="00FE5734" w:rsidRPr="00933C65">
          <w:rPr>
            <w:rStyle w:val="Hipercze"/>
            <w:rFonts w:asciiTheme="minorHAnsi" w:hAnsiTheme="minorHAnsi" w:cstheme="minorHAnsi"/>
          </w:rPr>
          <w:t>www.lzlrp.pl</w:t>
        </w:r>
      </w:hyperlink>
      <w:r w:rsidR="00FE5734" w:rsidRPr="00933C65">
        <w:rPr>
          <w:rFonts w:asciiTheme="minorHAnsi" w:hAnsiTheme="minorHAnsi" w:cstheme="minorHAnsi"/>
        </w:rPr>
        <w:t xml:space="preserve"> </w:t>
      </w:r>
    </w:p>
    <w:p w:rsidR="00FE5734" w:rsidRPr="00933C65" w:rsidRDefault="00FE5734" w:rsidP="00FE5734">
      <w:pPr>
        <w:rPr>
          <w:rFonts w:asciiTheme="minorHAnsi" w:hAnsiTheme="minorHAnsi" w:cstheme="minorHAnsi"/>
        </w:rPr>
      </w:pPr>
    </w:p>
    <w:p w:rsidR="00FE5734" w:rsidRPr="00933C65" w:rsidRDefault="00FE5734" w:rsidP="00FE5734">
      <w:pPr>
        <w:rPr>
          <w:rFonts w:asciiTheme="minorHAnsi" w:hAnsiTheme="minorHAnsi" w:cstheme="minorHAnsi"/>
          <w:b/>
        </w:rPr>
      </w:pPr>
      <w:r w:rsidRPr="00933C65">
        <w:rPr>
          <w:rFonts w:asciiTheme="minorHAnsi" w:hAnsiTheme="minorHAnsi" w:cstheme="minorHAnsi"/>
          <w:b/>
        </w:rPr>
        <w:t>Partner -</w:t>
      </w:r>
      <w:r w:rsidRPr="00933C65">
        <w:rPr>
          <w:rFonts w:asciiTheme="minorHAnsi" w:hAnsiTheme="minorHAnsi" w:cstheme="minorHAnsi"/>
        </w:rPr>
        <w:t xml:space="preserve"> </w:t>
      </w:r>
      <w:r w:rsidRPr="00933C65">
        <w:rPr>
          <w:rFonts w:asciiTheme="minorHAnsi" w:hAnsiTheme="minorHAnsi" w:cstheme="minorHAnsi"/>
          <w:b/>
        </w:rPr>
        <w:t>"Porozumienie Zielonogórskie" Federacja Związków Pracodawców Ochrony Zdrowia</w:t>
      </w:r>
    </w:p>
    <w:p w:rsidR="00FE5734" w:rsidRPr="00933C65" w:rsidRDefault="00FE5734" w:rsidP="00FE5734">
      <w:pPr>
        <w:rPr>
          <w:rFonts w:asciiTheme="minorHAnsi" w:hAnsiTheme="minorHAnsi" w:cstheme="minorHAnsi"/>
        </w:rPr>
      </w:pPr>
      <w:r w:rsidRPr="00933C65">
        <w:rPr>
          <w:rFonts w:asciiTheme="minorHAnsi" w:hAnsiTheme="minorHAnsi" w:cstheme="minorHAnsi"/>
        </w:rPr>
        <w:t>ul. Aleja Niepodległości 16/10, 65-048 Zielona Góra,</w:t>
      </w:r>
    </w:p>
    <w:p w:rsidR="00FE5734" w:rsidRPr="00933C65" w:rsidRDefault="00FE5734" w:rsidP="00FE5734">
      <w:pPr>
        <w:rPr>
          <w:rFonts w:asciiTheme="minorHAnsi" w:hAnsiTheme="minorHAnsi" w:cstheme="minorHAnsi"/>
          <w:lang w:val="en-US"/>
        </w:rPr>
      </w:pPr>
      <w:r w:rsidRPr="00933C65">
        <w:rPr>
          <w:rFonts w:asciiTheme="minorHAnsi" w:hAnsiTheme="minorHAnsi" w:cstheme="minorHAnsi"/>
          <w:lang w:val="en-GB"/>
        </w:rPr>
        <w:t xml:space="preserve">tel. .  68 325 72 97,     </w:t>
      </w:r>
      <w:r w:rsidRPr="00933C65">
        <w:rPr>
          <w:rFonts w:asciiTheme="minorHAnsi" w:hAnsiTheme="minorHAnsi" w:cstheme="minorHAnsi"/>
          <w:lang w:val="en-US"/>
        </w:rPr>
        <w:t xml:space="preserve">e-mail: </w:t>
      </w:r>
      <w:hyperlink r:id="rId9" w:history="1">
        <w:r w:rsidRPr="00933C65">
          <w:rPr>
            <w:rStyle w:val="Hipercze"/>
            <w:rFonts w:asciiTheme="minorHAnsi" w:hAnsiTheme="minorHAnsi" w:cstheme="minorHAnsi"/>
            <w:lang w:val="en-US"/>
          </w:rPr>
          <w:t xml:space="preserve">biuro.pz@op.pl </w:t>
        </w:r>
      </w:hyperlink>
      <w:r w:rsidRPr="00933C65">
        <w:rPr>
          <w:rFonts w:asciiTheme="minorHAnsi" w:hAnsiTheme="minorHAnsi" w:cstheme="minorHAnsi"/>
          <w:lang w:val="en-US"/>
        </w:rPr>
        <w:t xml:space="preserve"> </w:t>
      </w:r>
    </w:p>
    <w:p w:rsidR="00FE5734" w:rsidRPr="00933C65" w:rsidRDefault="00887CBA" w:rsidP="00FE5734">
      <w:pPr>
        <w:rPr>
          <w:rFonts w:asciiTheme="minorHAnsi" w:hAnsiTheme="minorHAnsi" w:cstheme="minorHAnsi"/>
          <w:lang w:val="en-GB"/>
        </w:rPr>
      </w:pPr>
      <w:hyperlink r:id="rId10" w:history="1">
        <w:r w:rsidR="00FE5734" w:rsidRPr="00933C65">
          <w:rPr>
            <w:rStyle w:val="Hipercze"/>
            <w:rFonts w:asciiTheme="minorHAnsi" w:hAnsiTheme="minorHAnsi" w:cstheme="minorHAnsi"/>
            <w:lang w:val="en-US"/>
          </w:rPr>
          <w:t>www.federacjapz.pl</w:t>
        </w:r>
      </w:hyperlink>
      <w:r w:rsidR="00FE5734" w:rsidRPr="00933C65">
        <w:rPr>
          <w:rFonts w:asciiTheme="minorHAnsi" w:hAnsiTheme="minorHAnsi" w:cstheme="minorHAnsi"/>
          <w:lang w:val="en-US"/>
        </w:rPr>
        <w:t xml:space="preserve">     </w:t>
      </w:r>
    </w:p>
    <w:p w:rsidR="00FE5734" w:rsidRPr="00933C65" w:rsidRDefault="00FE5734" w:rsidP="00FE5734">
      <w:pPr>
        <w:rPr>
          <w:rFonts w:asciiTheme="minorHAnsi" w:hAnsiTheme="minorHAnsi" w:cstheme="minorHAnsi"/>
        </w:rPr>
      </w:pPr>
    </w:p>
    <w:p w:rsidR="00FE5734" w:rsidRPr="00933C65" w:rsidRDefault="00FE5734" w:rsidP="00FE5734">
      <w:pPr>
        <w:rPr>
          <w:rFonts w:asciiTheme="minorHAnsi" w:hAnsiTheme="minorHAnsi" w:cstheme="minorHAnsi"/>
        </w:rPr>
      </w:pPr>
    </w:p>
    <w:p w:rsidR="004250FB" w:rsidRPr="00933C65" w:rsidRDefault="004250FB" w:rsidP="00364FF5">
      <w:pPr>
        <w:rPr>
          <w:rFonts w:asciiTheme="minorHAnsi" w:hAnsiTheme="minorHAnsi" w:cstheme="minorHAnsi"/>
          <w:sz w:val="22"/>
          <w:szCs w:val="22"/>
        </w:rPr>
      </w:pPr>
    </w:p>
    <w:sectPr w:rsidR="004250FB" w:rsidRPr="00933C65" w:rsidSect="00364FF5">
      <w:headerReference w:type="default" r:id="rId11"/>
      <w:footerReference w:type="default" r:id="rId12"/>
      <w:pgSz w:w="11906" w:h="16838"/>
      <w:pgMar w:top="1985" w:right="991" w:bottom="1418" w:left="1418" w:header="425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CBA" w:rsidRDefault="00887CBA" w:rsidP="00F070D9">
      <w:r>
        <w:separator/>
      </w:r>
    </w:p>
  </w:endnote>
  <w:endnote w:type="continuationSeparator" w:id="0">
    <w:p w:rsidR="00887CBA" w:rsidRDefault="00887CBA" w:rsidP="00F0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0D9" w:rsidRDefault="00F070D9" w:rsidP="00F23D83">
    <w:pPr>
      <w:pStyle w:val="Stopka"/>
      <w:tabs>
        <w:tab w:val="clear" w:pos="4536"/>
        <w:tab w:val="clear" w:pos="9072"/>
      </w:tabs>
      <w:jc w:val="center"/>
      <w:rPr>
        <w:noProof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CBA" w:rsidRDefault="00887CBA" w:rsidP="00F070D9">
      <w:r>
        <w:separator/>
      </w:r>
    </w:p>
  </w:footnote>
  <w:footnote w:type="continuationSeparator" w:id="0">
    <w:p w:rsidR="00887CBA" w:rsidRDefault="00887CBA" w:rsidP="00F07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255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45"/>
      <w:gridCol w:w="1386"/>
      <w:gridCol w:w="7523"/>
    </w:tblGrid>
    <w:tr w:rsidR="00AD5BB7" w:rsidRPr="00647901" w:rsidTr="00CF5657">
      <w:trPr>
        <w:trHeight w:val="1318"/>
        <w:jc w:val="center"/>
      </w:trPr>
      <w:tc>
        <w:tcPr>
          <w:tcW w:w="3645" w:type="dxa"/>
          <w:vAlign w:val="center"/>
        </w:tcPr>
        <w:p w:rsidR="00AD5BB7" w:rsidRPr="00647901" w:rsidRDefault="00AD5BB7" w:rsidP="00CF5657">
          <w:pPr>
            <w:tabs>
              <w:tab w:val="center" w:pos="4536"/>
              <w:tab w:val="right" w:pos="9072"/>
            </w:tabs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B58FEDD" wp14:editId="0036574E">
                <wp:simplePos x="0" y="0"/>
                <wp:positionH relativeFrom="column">
                  <wp:posOffset>614045</wp:posOffset>
                </wp:positionH>
                <wp:positionV relativeFrom="paragraph">
                  <wp:posOffset>-172085</wp:posOffset>
                </wp:positionV>
                <wp:extent cx="1813560" cy="857250"/>
                <wp:effectExtent l="0" t="0" r="0" b="0"/>
                <wp:wrapNone/>
                <wp:docPr id="23" name="Obraz 37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7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356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86" w:type="dxa"/>
          <w:vAlign w:val="center"/>
        </w:tcPr>
        <w:p w:rsidR="00AD5BB7" w:rsidRPr="00647901" w:rsidRDefault="00AD5BB7" w:rsidP="00CF565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anchor distT="0" distB="0" distL="114300" distR="114300" simplePos="0" relativeHeight="251659264" behindDoc="0" locked="0" layoutInCell="1" allowOverlap="1" wp14:anchorId="3FBFF7D8" wp14:editId="4293EF43">
                <wp:simplePos x="0" y="0"/>
                <wp:positionH relativeFrom="column">
                  <wp:posOffset>440690</wp:posOffset>
                </wp:positionH>
                <wp:positionV relativeFrom="paragraph">
                  <wp:posOffset>-151130</wp:posOffset>
                </wp:positionV>
                <wp:extent cx="441960" cy="514350"/>
                <wp:effectExtent l="0" t="0" r="0" b="0"/>
                <wp:wrapNone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Związek Lekarzy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23" w:type="dxa"/>
          <w:vAlign w:val="center"/>
        </w:tcPr>
        <w:p w:rsidR="00AD5BB7" w:rsidRPr="00647901" w:rsidRDefault="00AD5BB7" w:rsidP="00CF5657">
          <w:pPr>
            <w:tabs>
              <w:tab w:val="center" w:pos="7320"/>
              <w:tab w:val="right" w:pos="9072"/>
            </w:tabs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404EC4BE" wp14:editId="28DE79FA">
                <wp:simplePos x="0" y="0"/>
                <wp:positionH relativeFrom="column">
                  <wp:posOffset>1190625</wp:posOffset>
                </wp:positionH>
                <wp:positionV relativeFrom="paragraph">
                  <wp:posOffset>-173990</wp:posOffset>
                </wp:positionV>
                <wp:extent cx="2465705" cy="725805"/>
                <wp:effectExtent l="0" t="0" r="0" b="0"/>
                <wp:wrapNone/>
                <wp:docPr id="25" name="Obraz 39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5705" cy="725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anchor distT="0" distB="0" distL="114300" distR="114300" simplePos="0" relativeHeight="251660288" behindDoc="0" locked="0" layoutInCell="1" allowOverlap="1" wp14:anchorId="79FA3433" wp14:editId="0EB17434">
                <wp:simplePos x="0" y="0"/>
                <wp:positionH relativeFrom="column">
                  <wp:posOffset>466725</wp:posOffset>
                </wp:positionH>
                <wp:positionV relativeFrom="paragraph">
                  <wp:posOffset>-10795</wp:posOffset>
                </wp:positionV>
                <wp:extent cx="419100" cy="419100"/>
                <wp:effectExtent l="0" t="0" r="0" b="0"/>
                <wp:wrapNone/>
                <wp:docPr id="26" name="Obraz 26" descr="C:\Users\user\Dysk Google\2.16 Związek\PROMOCJA\logotyp PZ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ysk Google\2.16 Związek\PROMOCJA\logotyp PZ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D5BB7" w:rsidRDefault="00AD5BB7" w:rsidP="00AD5BB7">
    <w:pPr>
      <w:pStyle w:val="Nagwek"/>
      <w:jc w:val="center"/>
    </w:pPr>
  </w:p>
  <w:p w:rsidR="00AD5BB7" w:rsidRDefault="00AD5B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30171"/>
    <w:multiLevelType w:val="hybridMultilevel"/>
    <w:tmpl w:val="056C5A16"/>
    <w:lvl w:ilvl="0" w:tplc="88186CE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D9"/>
    <w:rsid w:val="00105663"/>
    <w:rsid w:val="00152ABB"/>
    <w:rsid w:val="001C54FE"/>
    <w:rsid w:val="001F7993"/>
    <w:rsid w:val="002038BC"/>
    <w:rsid w:val="00216FBA"/>
    <w:rsid w:val="002707AA"/>
    <w:rsid w:val="002D251A"/>
    <w:rsid w:val="00333383"/>
    <w:rsid w:val="00345455"/>
    <w:rsid w:val="00364FF5"/>
    <w:rsid w:val="003D3901"/>
    <w:rsid w:val="00405581"/>
    <w:rsid w:val="004250FB"/>
    <w:rsid w:val="00437DD6"/>
    <w:rsid w:val="00483D35"/>
    <w:rsid w:val="004C13A1"/>
    <w:rsid w:val="00510DB0"/>
    <w:rsid w:val="005169E2"/>
    <w:rsid w:val="00516B06"/>
    <w:rsid w:val="00527DAF"/>
    <w:rsid w:val="005841A6"/>
    <w:rsid w:val="00640838"/>
    <w:rsid w:val="00647901"/>
    <w:rsid w:val="00650252"/>
    <w:rsid w:val="00657DD3"/>
    <w:rsid w:val="00710414"/>
    <w:rsid w:val="00742DF7"/>
    <w:rsid w:val="00761757"/>
    <w:rsid w:val="00761EEA"/>
    <w:rsid w:val="00765505"/>
    <w:rsid w:val="00774F6A"/>
    <w:rsid w:val="00776787"/>
    <w:rsid w:val="0078702D"/>
    <w:rsid w:val="0083330E"/>
    <w:rsid w:val="00857BA1"/>
    <w:rsid w:val="00866929"/>
    <w:rsid w:val="00887CBA"/>
    <w:rsid w:val="008C2B08"/>
    <w:rsid w:val="008D584B"/>
    <w:rsid w:val="008D5FA6"/>
    <w:rsid w:val="008E2D00"/>
    <w:rsid w:val="00933C65"/>
    <w:rsid w:val="00937CEB"/>
    <w:rsid w:val="00962251"/>
    <w:rsid w:val="009B6543"/>
    <w:rsid w:val="009D0DFE"/>
    <w:rsid w:val="009F20AE"/>
    <w:rsid w:val="00A00A01"/>
    <w:rsid w:val="00A05D41"/>
    <w:rsid w:val="00A21F70"/>
    <w:rsid w:val="00A31233"/>
    <w:rsid w:val="00AB5E84"/>
    <w:rsid w:val="00AD5BB7"/>
    <w:rsid w:val="00AF3D33"/>
    <w:rsid w:val="00B30912"/>
    <w:rsid w:val="00B33B14"/>
    <w:rsid w:val="00B85F1B"/>
    <w:rsid w:val="00B86583"/>
    <w:rsid w:val="00B934CF"/>
    <w:rsid w:val="00BA7ACC"/>
    <w:rsid w:val="00BC26D2"/>
    <w:rsid w:val="00BF6192"/>
    <w:rsid w:val="00C12AC0"/>
    <w:rsid w:val="00C340DB"/>
    <w:rsid w:val="00C36B75"/>
    <w:rsid w:val="00C442B5"/>
    <w:rsid w:val="00C45DAE"/>
    <w:rsid w:val="00C700F3"/>
    <w:rsid w:val="00C921E1"/>
    <w:rsid w:val="00CA6783"/>
    <w:rsid w:val="00CC48CA"/>
    <w:rsid w:val="00CC4D29"/>
    <w:rsid w:val="00D2094A"/>
    <w:rsid w:val="00D63ACB"/>
    <w:rsid w:val="00E060AF"/>
    <w:rsid w:val="00E15BAC"/>
    <w:rsid w:val="00E216AD"/>
    <w:rsid w:val="00E55ABE"/>
    <w:rsid w:val="00E6526A"/>
    <w:rsid w:val="00E85F49"/>
    <w:rsid w:val="00F070D9"/>
    <w:rsid w:val="00F0714A"/>
    <w:rsid w:val="00F21C90"/>
    <w:rsid w:val="00F23D83"/>
    <w:rsid w:val="00F41259"/>
    <w:rsid w:val="00F56F6D"/>
    <w:rsid w:val="00FB710A"/>
    <w:rsid w:val="00FC3129"/>
    <w:rsid w:val="00FD464D"/>
    <w:rsid w:val="00FE5734"/>
    <w:rsid w:val="00FF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C2CF10-72FF-4C33-AF29-958BAD26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0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070D9"/>
  </w:style>
  <w:style w:type="paragraph" w:styleId="Stopka">
    <w:name w:val="footer"/>
    <w:basedOn w:val="Normalny"/>
    <w:link w:val="StopkaZnak"/>
    <w:uiPriority w:val="99"/>
    <w:unhideWhenUsed/>
    <w:rsid w:val="00F070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70D9"/>
  </w:style>
  <w:style w:type="paragraph" w:styleId="Tekstdymka">
    <w:name w:val="Balloon Text"/>
    <w:basedOn w:val="Normalny"/>
    <w:link w:val="TekstdymkaZnak"/>
    <w:uiPriority w:val="99"/>
    <w:semiHidden/>
    <w:unhideWhenUsed/>
    <w:rsid w:val="00F070D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0D9"/>
    <w:rPr>
      <w:rFonts w:ascii="Tahoma" w:hAnsi="Tahoma" w:cs="Tahoma"/>
      <w:sz w:val="16"/>
      <w:szCs w:val="16"/>
    </w:rPr>
  </w:style>
  <w:style w:type="character" w:styleId="Wyrnienieintensywne">
    <w:name w:val="Intense Emphasis"/>
    <w:uiPriority w:val="21"/>
    <w:qFormat/>
    <w:rsid w:val="00B934CF"/>
    <w:rPr>
      <w:b/>
      <w:bCs/>
      <w:i/>
      <w:iCs/>
      <w:color w:val="4F81BD"/>
    </w:rPr>
  </w:style>
  <w:style w:type="table" w:styleId="Tabela-Siatka">
    <w:name w:val="Table Grid"/>
    <w:basedOn w:val="Standardowy"/>
    <w:uiPriority w:val="59"/>
    <w:rsid w:val="00647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0DB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57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2Exact">
    <w:name w:val="Tekst treści (2) Exact"/>
    <w:basedOn w:val="Domylnaczcionkaakapitu"/>
    <w:rsid w:val="00FE5734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"/>
    <w:basedOn w:val="Domylnaczcionkaakapitu"/>
    <w:rsid w:val="00FE573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zlr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lzlrp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ederacjap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.pz@op.pl%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user2</cp:lastModifiedBy>
  <cp:revision>2</cp:revision>
  <cp:lastPrinted>2016-06-03T05:24:00Z</cp:lastPrinted>
  <dcterms:created xsi:type="dcterms:W3CDTF">2017-10-23T19:20:00Z</dcterms:created>
  <dcterms:modified xsi:type="dcterms:W3CDTF">2017-10-23T19:20:00Z</dcterms:modified>
</cp:coreProperties>
</file>